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 w:hint="cs"/>
          <w:b/>
          <w:bCs/>
          <w:rtl/>
        </w:rPr>
      </w:pP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</w:p>
    <w:p w:rsidR="00D56843" w:rsidRDefault="00E2548F" w:rsidP="00240CB1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</w:rPr>
      </w:pPr>
      <w:r w:rsidRPr="00E2548F">
        <w:rPr>
          <w:rFonts w:cs="David"/>
          <w:b/>
          <w:bCs/>
          <w:rtl/>
        </w:rPr>
        <w:br/>
      </w:r>
      <w:r w:rsidR="00D56843" w:rsidRPr="00D56843">
        <w:rPr>
          <w:rFonts w:cs="David"/>
          <w:b/>
          <w:bCs/>
          <w:rtl/>
        </w:rPr>
        <w:t>מכרז מס'</w:t>
      </w:r>
      <w:r w:rsidR="001F3AA2">
        <w:rPr>
          <w:rFonts w:cs="David" w:hint="cs"/>
          <w:b/>
          <w:bCs/>
          <w:rtl/>
        </w:rPr>
        <w:t xml:space="preserve"> </w:t>
      </w:r>
      <w:r w:rsidR="00240CB1">
        <w:rPr>
          <w:rFonts w:cs="David" w:hint="cs"/>
          <w:b/>
          <w:bCs/>
          <w:rtl/>
        </w:rPr>
        <w:t xml:space="preserve">53/20 למתן שירותי ייעוץ רפואי לאגף הרישוי </w:t>
      </w:r>
    </w:p>
    <w:p w:rsidR="001F3AA2" w:rsidRPr="00D56843" w:rsidRDefault="001F3AA2" w:rsidP="001F3AA2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0934FC" w:rsidRDefault="000934FC" w:rsidP="00240CB1">
      <w:pPr>
        <w:spacing w:line="360" w:lineRule="auto"/>
        <w:ind w:right="-709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משרד </w:t>
      </w:r>
      <w:r w:rsidR="001F3AA2">
        <w:rPr>
          <w:rFonts w:cs="David" w:hint="cs"/>
          <w:rtl/>
        </w:rPr>
        <w:t>התחבורה והבטיחות בדרכים</w:t>
      </w:r>
      <w:r>
        <w:rPr>
          <w:rFonts w:cs="David" w:hint="cs"/>
          <w:rtl/>
        </w:rPr>
        <w:t xml:space="preserve"> </w:t>
      </w:r>
      <w:r w:rsidR="00482384">
        <w:rPr>
          <w:rFonts w:cs="David" w:hint="cs"/>
          <w:rtl/>
        </w:rPr>
        <w:t xml:space="preserve">מודיע בזאת על </w:t>
      </w:r>
      <w:r w:rsidR="008B1265">
        <w:rPr>
          <w:rFonts w:cs="David" w:hint="cs"/>
          <w:rtl/>
        </w:rPr>
        <w:t xml:space="preserve">דחיית </w:t>
      </w:r>
      <w:r w:rsidR="007E3745">
        <w:rPr>
          <w:rFonts w:cs="David" w:hint="cs"/>
          <w:rtl/>
        </w:rPr>
        <w:t xml:space="preserve">המועד האחרון להגשת הצעות במכרז שבנדון , לתאריך </w:t>
      </w:r>
      <w:r w:rsidR="00240CB1">
        <w:rPr>
          <w:rFonts w:cs="David" w:hint="cs"/>
          <w:rtl/>
        </w:rPr>
        <w:t>21.3.21</w:t>
      </w:r>
      <w:r w:rsidR="007E3745">
        <w:rPr>
          <w:rFonts w:cs="David" w:hint="cs"/>
          <w:rtl/>
        </w:rPr>
        <w:t xml:space="preserve"> בשעה 12:00 בדיוק. </w:t>
      </w:r>
    </w:p>
    <w:p w:rsidR="007E3745" w:rsidRDefault="007E3745" w:rsidP="007E3745">
      <w:pPr>
        <w:spacing w:line="360" w:lineRule="auto"/>
        <w:ind w:right="-709"/>
        <w:jc w:val="center"/>
        <w:rPr>
          <w:rFonts w:cs="David"/>
        </w:rPr>
      </w:pP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ועדת המכרזים,</w:t>
      </w:r>
    </w:p>
    <w:p w:rsidR="00D77232" w:rsidRPr="00BF501A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משרד התחבורה והבטיחות בדרכים</w:t>
      </w:r>
    </w:p>
    <w:p w:rsidR="00010665" w:rsidRPr="00BF501A" w:rsidRDefault="00010665" w:rsidP="00D77232">
      <w:pPr>
        <w:spacing w:line="360" w:lineRule="auto"/>
        <w:jc w:val="right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40CB1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F7422"/>
    <w:rsid w:val="00500074"/>
    <w:rsid w:val="00534716"/>
    <w:rsid w:val="00567176"/>
    <w:rsid w:val="00575125"/>
    <w:rsid w:val="005E1E16"/>
    <w:rsid w:val="005E663C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7E3745"/>
    <w:rsid w:val="00854D7E"/>
    <w:rsid w:val="00857A1B"/>
    <w:rsid w:val="008738EA"/>
    <w:rsid w:val="008766DE"/>
    <w:rsid w:val="00887DC2"/>
    <w:rsid w:val="008A1C8E"/>
    <w:rsid w:val="008B1265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21636"/>
    <w:rsid w:val="00BE25A4"/>
    <w:rsid w:val="00BF501A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232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2021-03-03T08:18:00Z</dcterms:created>
  <dcterms:modified xsi:type="dcterms:W3CDTF">2021-03-03T08:18:00Z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